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0" w:rsidRPr="002B7C24" w:rsidRDefault="002640E0" w:rsidP="002640E0">
      <w:pPr>
        <w:widowControl/>
        <w:jc w:val="center"/>
        <w:rPr>
          <w:rFonts w:ascii="Arial" w:hAnsi="Arial" w:cs="Arial"/>
          <w:b/>
          <w:color w:val="000000"/>
        </w:rPr>
      </w:pPr>
      <w:r w:rsidRPr="002B7C24">
        <w:rPr>
          <w:rFonts w:ascii="Arial" w:hAnsi="Arial" w:cs="Arial"/>
          <w:b/>
          <w:color w:val="000000"/>
        </w:rPr>
        <w:t>Schedule A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Order No.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Liability</w:t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Fee $</w:t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1.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Name of Assured: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2.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Date of Guarantee: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3.</w:t>
      </w:r>
      <w:r w:rsidRPr="00B77AE1">
        <w:rPr>
          <w:rFonts w:ascii="Arial" w:hAnsi="Arial" w:cs="Arial"/>
          <w:color w:val="000000"/>
          <w:sz w:val="20"/>
          <w:szCs w:val="20"/>
        </w:rPr>
        <w:tab/>
        <w:t xml:space="preserve">This Litigation Guarantee is furnished solely for the purpose of facilitating the filing of an action to </w:t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  <w:t>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4.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The estate or interest in the Land which is covered by this Guarantee is: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5.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Title to the estate or interest in the Land is vested in: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6.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The Land referred to in this Guarantee is described as follows: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sectPr w:rsidR="002640E0" w:rsidRPr="00B7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A9" w:rsidRDefault="001E4FA9" w:rsidP="00441DAF">
      <w:r>
        <w:separator/>
      </w:r>
    </w:p>
  </w:endnote>
  <w:endnote w:type="continuationSeparator" w:id="0">
    <w:p w:rsidR="001E4FA9" w:rsidRDefault="001E4FA9" w:rsidP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DB" w:rsidRDefault="002F08DB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WFG Form No. </w:t>
    </w:r>
    <w:r>
      <w:rPr>
        <w:rFonts w:ascii="Arial" w:hAnsi="Arial" w:cs="Arial"/>
        <w:sz w:val="16"/>
        <w:szCs w:val="16"/>
      </w:rPr>
      <w:t>3152700</w:t>
    </w:r>
    <w:bookmarkStart w:id="0" w:name="_GoBack"/>
    <w:bookmarkEnd w:id="0"/>
  </w:p>
  <w:p w:rsidR="00441DAF" w:rsidRDefault="00441DAF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CLTA1 Litigation Guarantee – Schedule A</w:t>
    </w:r>
  </w:p>
  <w:p w:rsidR="00410BF3" w:rsidRDefault="00410BF3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6-05-14</w:t>
    </w:r>
  </w:p>
  <w:p w:rsidR="00441DAF" w:rsidRDefault="0044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A9" w:rsidRDefault="001E4FA9" w:rsidP="00441DAF">
      <w:r>
        <w:separator/>
      </w:r>
    </w:p>
  </w:footnote>
  <w:footnote w:type="continuationSeparator" w:id="0">
    <w:p w:rsidR="001E4FA9" w:rsidRDefault="001E4FA9" w:rsidP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3C"/>
    <w:multiLevelType w:val="multilevel"/>
    <w:tmpl w:val="D3DC47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0"/>
    <w:rsid w:val="00125D1D"/>
    <w:rsid w:val="001E4FA9"/>
    <w:rsid w:val="002640E0"/>
    <w:rsid w:val="002A27B8"/>
    <w:rsid w:val="002F08DB"/>
    <w:rsid w:val="00410BF3"/>
    <w:rsid w:val="00441DAF"/>
    <w:rsid w:val="005D4179"/>
    <w:rsid w:val="005F0104"/>
    <w:rsid w:val="006854D9"/>
    <w:rsid w:val="006E7AF0"/>
    <w:rsid w:val="00E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2219-161E-4754-B1D5-CC90E3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6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eastAsia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Debbie Thoms</cp:lastModifiedBy>
  <cp:revision>2</cp:revision>
  <dcterms:created xsi:type="dcterms:W3CDTF">2021-04-16T23:09:00Z</dcterms:created>
  <dcterms:modified xsi:type="dcterms:W3CDTF">2021-04-16T23:09:00Z</dcterms:modified>
</cp:coreProperties>
</file>